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1546" w14:textId="242B7644" w:rsidR="00904BB9" w:rsidRDefault="00BA4DC6">
      <w:pPr>
        <w:pStyle w:val="BodyText"/>
        <w:spacing w:before="0"/>
        <w:ind w:left="106"/>
        <w:rPr>
          <w:rFonts w:ascii="Times New Roman"/>
          <w:b w:val="0"/>
          <w:sz w:val="20"/>
        </w:rPr>
      </w:pPr>
      <w:r>
        <w:rPr>
          <w:rFonts w:ascii="Times New Roman"/>
          <w:b w:val="0"/>
          <w:sz w:val="20"/>
        </w:rPr>
      </w:r>
      <w:r>
        <w:rPr>
          <w:rFonts w:ascii="Times New Roman"/>
          <w:b w:val="0"/>
          <w:sz w:val="20"/>
        </w:rPr>
        <w:pict w14:anchorId="3049BA7C">
          <v:shapetype id="_x0000_t202" coordsize="21600,21600" o:spt="202" path="m,l,21600r21600,l21600,xe">
            <v:stroke joinstyle="miter"/>
            <v:path gradientshapeok="t" o:connecttype="rect"/>
          </v:shapetype>
          <v:shape id="docshape1" o:spid="_x0000_s1037" type="#_x0000_t202" style="width:538.6pt;height:84.75pt;mso-left-percent:-10001;mso-top-percent:-10001;mso-position-horizontal:absolute;mso-position-horizontal-relative:char;mso-position-vertical:absolute;mso-position-vertical-relative:line;mso-left-percent:-10001;mso-top-percent:-10001" fillcolor="#79222c" stroked="f">
            <v:textbox inset="0,0,0,0">
              <w:txbxContent>
                <w:p w14:paraId="68EC3FA1" w14:textId="0E61A5AC" w:rsidR="00904BB9" w:rsidRDefault="00170477">
                  <w:pPr>
                    <w:spacing w:before="220"/>
                    <w:ind w:left="2214" w:right="2214"/>
                    <w:jc w:val="center"/>
                    <w:rPr>
                      <w:b/>
                      <w:color w:val="000000"/>
                      <w:sz w:val="36"/>
                    </w:rPr>
                  </w:pPr>
                  <w:r>
                    <w:rPr>
                      <w:b/>
                      <w:color w:val="FFFFFF"/>
                      <w:sz w:val="36"/>
                    </w:rPr>
                    <w:t>Learning Volunteer – Victorian School Room</w:t>
                  </w:r>
                </w:p>
                <w:p w14:paraId="4A51F47B" w14:textId="77777777" w:rsidR="00904BB9" w:rsidRDefault="004B4EB7">
                  <w:pPr>
                    <w:pStyle w:val="BodyText"/>
                    <w:spacing w:before="75"/>
                    <w:ind w:left="2214" w:right="2214"/>
                    <w:jc w:val="center"/>
                    <w:rPr>
                      <w:color w:val="000000"/>
                    </w:rPr>
                  </w:pPr>
                  <w:r>
                    <w:rPr>
                      <w:color w:val="FFFFFF"/>
                    </w:rPr>
                    <w:t>Role</w:t>
                  </w:r>
                  <w:r>
                    <w:rPr>
                      <w:color w:val="FFFFFF"/>
                      <w:spacing w:val="-4"/>
                    </w:rPr>
                    <w:t xml:space="preserve"> </w:t>
                  </w:r>
                  <w:r>
                    <w:rPr>
                      <w:color w:val="FFFFFF"/>
                      <w:spacing w:val="-2"/>
                    </w:rPr>
                    <w:t>Description</w:t>
                  </w:r>
                </w:p>
              </w:txbxContent>
            </v:textbox>
            <w10:anchorlock/>
          </v:shape>
        </w:pict>
      </w:r>
    </w:p>
    <w:p w14:paraId="276BF679" w14:textId="7E40219A" w:rsidR="00904BB9" w:rsidRDefault="00BA4DC6">
      <w:pPr>
        <w:pStyle w:val="BodyText"/>
        <w:spacing w:before="8"/>
        <w:ind w:left="0"/>
        <w:rPr>
          <w:rFonts w:ascii="Times New Roman"/>
          <w:b w:val="0"/>
          <w:sz w:val="8"/>
        </w:rPr>
      </w:pPr>
      <w:r>
        <w:pict w14:anchorId="3B8AD403">
          <v:shape id="docshape3" o:spid="_x0000_s1035" type="#_x0000_t202" style="position:absolute;margin-left:301.2pt;margin-top:6.25pt;width:265.75pt;height:214.2pt;z-index:-15727616;mso-wrap-distance-left:0;mso-wrap-distance-right:0;mso-position-horizontal-relative:page" fillcolor="#ebeff3" stroked="f">
            <v:textbox inset="0,0,0,0">
              <w:txbxContent>
                <w:p w14:paraId="7036595C" w14:textId="77777777" w:rsidR="00904BB9" w:rsidRDefault="004B4EB7">
                  <w:pPr>
                    <w:pStyle w:val="BodyText"/>
                    <w:rPr>
                      <w:color w:val="000000"/>
                    </w:rPr>
                  </w:pPr>
                  <w:r>
                    <w:rPr>
                      <w:color w:val="231F20"/>
                    </w:rPr>
                    <w:t xml:space="preserve">Main </w:t>
                  </w:r>
                  <w:r>
                    <w:rPr>
                      <w:color w:val="231F20"/>
                      <w:spacing w:val="-2"/>
                    </w:rPr>
                    <w:t>Tasks</w:t>
                  </w:r>
                </w:p>
                <w:p w14:paraId="700F116F" w14:textId="1277EAF4" w:rsidR="00904BB9" w:rsidRPr="00AA36F3" w:rsidRDefault="007E74B8" w:rsidP="007E74B8">
                  <w:pPr>
                    <w:pStyle w:val="ListParagraph"/>
                    <w:numPr>
                      <w:ilvl w:val="0"/>
                      <w:numId w:val="1"/>
                    </w:numPr>
                    <w:spacing w:before="285"/>
                    <w:rPr>
                      <w:color w:val="000000"/>
                    </w:rPr>
                  </w:pPr>
                  <w:r w:rsidRPr="00AA36F3">
                    <w:rPr>
                      <w:color w:val="231F20"/>
                    </w:rPr>
                    <w:t>Welcome the school to Blists Hill Victorian Town.</w:t>
                  </w:r>
                </w:p>
                <w:p w14:paraId="0EE79610" w14:textId="39A9A378" w:rsidR="007E74B8" w:rsidRPr="00AA36F3" w:rsidRDefault="007E74B8" w:rsidP="007E74B8">
                  <w:pPr>
                    <w:pStyle w:val="ListParagraph"/>
                    <w:numPr>
                      <w:ilvl w:val="0"/>
                      <w:numId w:val="1"/>
                    </w:numPr>
                    <w:spacing w:before="285"/>
                    <w:rPr>
                      <w:color w:val="000000"/>
                    </w:rPr>
                  </w:pPr>
                  <w:r w:rsidRPr="00AA36F3">
                    <w:rPr>
                      <w:color w:val="231F20"/>
                    </w:rPr>
                    <w:t xml:space="preserve">Explain what the workshop will involve, and </w:t>
                  </w:r>
                  <w:r w:rsidR="00AA36F3" w:rsidRPr="00AA36F3">
                    <w:rPr>
                      <w:color w:val="231F20"/>
                    </w:rPr>
                    <w:t>how the pupils should behave.</w:t>
                  </w:r>
                </w:p>
                <w:p w14:paraId="2A23483D" w14:textId="33C639D2" w:rsidR="00AA36F3" w:rsidRPr="00AA36F3" w:rsidRDefault="00AA36F3" w:rsidP="007E74B8">
                  <w:pPr>
                    <w:pStyle w:val="ListParagraph"/>
                    <w:numPr>
                      <w:ilvl w:val="0"/>
                      <w:numId w:val="1"/>
                    </w:numPr>
                    <w:spacing w:before="285"/>
                    <w:rPr>
                      <w:color w:val="000000"/>
                    </w:rPr>
                  </w:pPr>
                  <w:r w:rsidRPr="00AA36F3">
                    <w:rPr>
                      <w:color w:val="231F20"/>
                    </w:rPr>
                    <w:t>Dress the pupils in costume and walk them to the schoolroom.</w:t>
                  </w:r>
                </w:p>
                <w:p w14:paraId="3530B09F" w14:textId="69271CFD" w:rsidR="00AA36F3" w:rsidRPr="00AA36F3" w:rsidRDefault="00AA36F3" w:rsidP="007E74B8">
                  <w:pPr>
                    <w:pStyle w:val="ListParagraph"/>
                    <w:numPr>
                      <w:ilvl w:val="0"/>
                      <w:numId w:val="1"/>
                    </w:numPr>
                    <w:spacing w:before="285"/>
                    <w:rPr>
                      <w:color w:val="000000"/>
                    </w:rPr>
                  </w:pPr>
                  <w:r w:rsidRPr="00AA36F3">
                    <w:rPr>
                      <w:color w:val="231F20"/>
                    </w:rPr>
                    <w:t>At the end of the session, remove their costume and leave it ready for the next group.</w:t>
                  </w:r>
                </w:p>
              </w:txbxContent>
            </v:textbox>
            <w10:wrap type="topAndBottom" anchorx="page"/>
          </v:shape>
        </w:pict>
      </w:r>
      <w:r>
        <w:pict w14:anchorId="1783EF95">
          <v:shape id="docshape2" o:spid="_x0000_s1036" type="#_x0000_t202" style="position:absolute;margin-left:28.35pt;margin-top:6.25pt;width:265.75pt;height:205.2pt;z-index:-15728128;mso-wrap-distance-left:0;mso-wrap-distance-right:0;mso-position-horizontal-relative:page" fillcolor="#ebeff3" stroked="f">
            <v:textbox inset="0,0,0,0">
              <w:txbxContent>
                <w:p w14:paraId="012C280C" w14:textId="77777777" w:rsidR="00904BB9" w:rsidRDefault="004B4EB7">
                  <w:pPr>
                    <w:pStyle w:val="BodyText"/>
                    <w:rPr>
                      <w:color w:val="000000"/>
                    </w:rPr>
                  </w:pPr>
                  <w:r>
                    <w:rPr>
                      <w:color w:val="231F20"/>
                    </w:rPr>
                    <w:t>Role</w:t>
                  </w:r>
                  <w:r>
                    <w:rPr>
                      <w:color w:val="231F20"/>
                      <w:spacing w:val="-4"/>
                    </w:rPr>
                    <w:t xml:space="preserve"> </w:t>
                  </w:r>
                  <w:r>
                    <w:rPr>
                      <w:color w:val="231F20"/>
                      <w:spacing w:val="-2"/>
                    </w:rPr>
                    <w:t>Summary</w:t>
                  </w:r>
                </w:p>
                <w:p w14:paraId="1608FCE6" w14:textId="36FC54E1" w:rsidR="00904BB9" w:rsidRDefault="00170477">
                  <w:pPr>
                    <w:spacing w:before="285"/>
                    <w:ind w:left="226"/>
                    <w:rPr>
                      <w:color w:val="000000"/>
                      <w:sz w:val="24"/>
                    </w:rPr>
                  </w:pPr>
                  <w:r>
                    <w:rPr>
                      <w:color w:val="231F20"/>
                      <w:sz w:val="24"/>
                    </w:rPr>
                    <w:t>To meet school groups who are attending the Victorian School Room workshop and prepare them for the experience.  To accompany the group to the schoolroom.</w:t>
                  </w:r>
                </w:p>
              </w:txbxContent>
            </v:textbox>
            <w10:wrap type="topAndBottom" anchorx="page"/>
          </v:shape>
        </w:pict>
      </w:r>
      <w:r>
        <w:pict w14:anchorId="57F4495C">
          <v:shape id="docshape4" o:spid="_x0000_s1034" type="#_x0000_t202" style="position:absolute;margin-left:28.35pt;margin-top:217.85pt;width:265.75pt;height:99.05pt;z-index:-15727104;mso-wrap-distance-left:0;mso-wrap-distance-right:0;mso-position-horizontal-relative:page" fillcolor="#fce7ea" stroked="f">
            <v:textbox inset="0,0,0,0">
              <w:txbxContent>
                <w:p w14:paraId="2449CBB1" w14:textId="77777777" w:rsidR="00904BB9" w:rsidRDefault="004B4EB7">
                  <w:pPr>
                    <w:pStyle w:val="BodyText"/>
                    <w:rPr>
                      <w:color w:val="000000"/>
                    </w:rPr>
                  </w:pPr>
                  <w:r>
                    <w:rPr>
                      <w:color w:val="231F20"/>
                      <w:spacing w:val="-2"/>
                    </w:rPr>
                    <w:t>Location</w:t>
                  </w:r>
                </w:p>
                <w:p w14:paraId="3E17FACD" w14:textId="50EA49B3" w:rsidR="00904BB9" w:rsidRDefault="00AA36F3">
                  <w:pPr>
                    <w:spacing w:before="285"/>
                    <w:ind w:left="226"/>
                    <w:rPr>
                      <w:color w:val="000000"/>
                      <w:sz w:val="24"/>
                    </w:rPr>
                  </w:pPr>
                  <w:r>
                    <w:rPr>
                      <w:color w:val="231F20"/>
                      <w:sz w:val="24"/>
                    </w:rPr>
                    <w:t>Blists Hill Victorian Town</w:t>
                  </w:r>
                </w:p>
              </w:txbxContent>
            </v:textbox>
            <w10:wrap type="topAndBottom" anchorx="page"/>
          </v:shape>
        </w:pict>
      </w:r>
      <w:r>
        <w:pict w14:anchorId="51AF3932">
          <v:shape id="docshape5" o:spid="_x0000_s1033" type="#_x0000_t202" style="position:absolute;margin-left:301.2pt;margin-top:218.5pt;width:265.75pt;height:99.05pt;z-index:-15726592;mso-wrap-distance-left:0;mso-wrap-distance-right:0;mso-position-horizontal-relative:page" fillcolor="#fce7ea" stroked="f">
            <v:textbox inset="0,0,0,0">
              <w:txbxContent>
                <w:p w14:paraId="6A37F72A" w14:textId="77777777" w:rsidR="00904BB9" w:rsidRDefault="004B4EB7">
                  <w:pPr>
                    <w:pStyle w:val="BodyText"/>
                    <w:spacing w:before="220"/>
                    <w:rPr>
                      <w:color w:val="000000"/>
                    </w:rPr>
                  </w:pPr>
                  <w:r>
                    <w:rPr>
                      <w:color w:val="231F20"/>
                    </w:rPr>
                    <w:t>Expected</w:t>
                  </w:r>
                  <w:r>
                    <w:rPr>
                      <w:color w:val="231F20"/>
                      <w:spacing w:val="-9"/>
                    </w:rPr>
                    <w:t xml:space="preserve"> </w:t>
                  </w:r>
                  <w:r>
                    <w:rPr>
                      <w:color w:val="231F20"/>
                      <w:spacing w:val="-2"/>
                    </w:rPr>
                    <w:t>Commitment</w:t>
                  </w:r>
                </w:p>
                <w:p w14:paraId="001204F7" w14:textId="1467BC10" w:rsidR="00904BB9" w:rsidRDefault="00AA36F3">
                  <w:pPr>
                    <w:spacing w:before="285"/>
                    <w:ind w:left="226"/>
                    <w:rPr>
                      <w:color w:val="000000"/>
                      <w:sz w:val="24"/>
                    </w:rPr>
                  </w:pPr>
                  <w:r>
                    <w:rPr>
                      <w:color w:val="231F20"/>
                      <w:sz w:val="24"/>
                    </w:rPr>
                    <w:t>Once a week</w:t>
                  </w:r>
                </w:p>
              </w:txbxContent>
            </v:textbox>
            <w10:wrap type="topAndBottom" anchorx="page"/>
          </v:shape>
        </w:pict>
      </w:r>
      <w:r>
        <w:pict w14:anchorId="4A3206C9">
          <v:shape id="docshape6" o:spid="_x0000_s1032" type="#_x0000_t202" style="position:absolute;margin-left:28.35pt;margin-top:323.95pt;width:265.75pt;height:99.05pt;z-index:-15726080;mso-wrap-distance-left:0;mso-wrap-distance-right:0;mso-position-horizontal-relative:page" fillcolor="#fce7ea" stroked="f">
            <v:textbox inset="0,0,0,0">
              <w:txbxContent>
                <w:p w14:paraId="354A77B6" w14:textId="77777777" w:rsidR="00904BB9" w:rsidRDefault="004B4EB7">
                  <w:pPr>
                    <w:pStyle w:val="BodyText"/>
                    <w:rPr>
                      <w:color w:val="000000"/>
                    </w:rPr>
                  </w:pPr>
                  <w:r>
                    <w:rPr>
                      <w:color w:val="231F20"/>
                    </w:rPr>
                    <w:t>Desired</w:t>
                  </w:r>
                  <w:r>
                    <w:rPr>
                      <w:color w:val="231F20"/>
                      <w:spacing w:val="-7"/>
                    </w:rPr>
                    <w:t xml:space="preserve"> </w:t>
                  </w:r>
                  <w:r>
                    <w:rPr>
                      <w:color w:val="231F20"/>
                      <w:spacing w:val="-2"/>
                    </w:rPr>
                    <w:t>Qualifications/Skills</w:t>
                  </w:r>
                </w:p>
                <w:p w14:paraId="04DF557E" w14:textId="02BDB4ED" w:rsidR="00904BB9" w:rsidRDefault="00AA36F3">
                  <w:pPr>
                    <w:spacing w:before="237"/>
                    <w:ind w:left="226"/>
                    <w:rPr>
                      <w:color w:val="000000"/>
                      <w:sz w:val="24"/>
                    </w:rPr>
                  </w:pPr>
                  <w:r>
                    <w:rPr>
                      <w:color w:val="231F20"/>
                      <w:sz w:val="24"/>
                    </w:rPr>
                    <w:t>Some experience of working with children and young people,</w:t>
                  </w:r>
                </w:p>
              </w:txbxContent>
            </v:textbox>
            <w10:wrap type="topAndBottom" anchorx="page"/>
          </v:shape>
        </w:pict>
      </w:r>
      <w:r>
        <w:pict w14:anchorId="7C3B1BC4">
          <v:shape id="docshape7" o:spid="_x0000_s1031" type="#_x0000_t202" style="position:absolute;margin-left:301.2pt;margin-top:324.6pt;width:265.75pt;height:99.05pt;z-index:-15725568;mso-wrap-distance-left:0;mso-wrap-distance-right:0;mso-position-horizontal-relative:page" fillcolor="#fce7ea" stroked="f">
            <v:textbox inset="0,0,0,0">
              <w:txbxContent>
                <w:p w14:paraId="4310A638" w14:textId="77777777" w:rsidR="00904BB9" w:rsidRDefault="004B4EB7">
                  <w:pPr>
                    <w:pStyle w:val="BodyText"/>
                    <w:rPr>
                      <w:color w:val="000000"/>
                    </w:rPr>
                  </w:pPr>
                  <w:r>
                    <w:rPr>
                      <w:color w:val="231F20"/>
                      <w:spacing w:val="-2"/>
                    </w:rPr>
                    <w:t>Training</w:t>
                  </w:r>
                </w:p>
                <w:p w14:paraId="70C58B95" w14:textId="51B0EDC2" w:rsidR="00904BB9" w:rsidRDefault="00AA36F3">
                  <w:pPr>
                    <w:spacing w:before="285"/>
                    <w:ind w:left="226"/>
                    <w:rPr>
                      <w:color w:val="000000"/>
                      <w:sz w:val="24"/>
                    </w:rPr>
                  </w:pPr>
                  <w:r>
                    <w:rPr>
                      <w:color w:val="231F20"/>
                      <w:sz w:val="24"/>
                    </w:rPr>
                    <w:t>On the job training will be provided through observations.  Background notes will be provided.</w:t>
                  </w:r>
                </w:p>
              </w:txbxContent>
            </v:textbox>
            <w10:wrap type="topAndBottom" anchorx="page"/>
          </v:shape>
        </w:pict>
      </w:r>
      <w:r>
        <w:pict w14:anchorId="02A52ABD">
          <v:shape id="docshape8" o:spid="_x0000_s1030" type="#_x0000_t202" style="position:absolute;margin-left:28.35pt;margin-top:430.7pt;width:538.6pt;height:205.2pt;z-index:-15725056;mso-wrap-distance-left:0;mso-wrap-distance-right:0;mso-position-horizontal-relative:page" fillcolor="#ebeff3" stroked="f">
            <v:textbox inset="0,0,0,0">
              <w:txbxContent>
                <w:p w14:paraId="494C01CD" w14:textId="77777777" w:rsidR="00904BB9" w:rsidRDefault="004B4EB7">
                  <w:pPr>
                    <w:pStyle w:val="BodyText"/>
                    <w:rPr>
                      <w:color w:val="000000"/>
                    </w:rPr>
                  </w:pPr>
                  <w:r>
                    <w:rPr>
                      <w:color w:val="231F20"/>
                    </w:rPr>
                    <w:t xml:space="preserve">More </w:t>
                  </w:r>
                  <w:r>
                    <w:rPr>
                      <w:color w:val="231F20"/>
                      <w:spacing w:val="-2"/>
                    </w:rPr>
                    <w:t>Information</w:t>
                  </w:r>
                </w:p>
                <w:p w14:paraId="4FD3321D" w14:textId="77777777" w:rsidR="004B4EB7" w:rsidRDefault="004B4EB7" w:rsidP="004B4EB7">
                  <w:pPr>
                    <w:ind w:left="226"/>
                    <w:jc w:val="both"/>
                  </w:pPr>
                  <w:r w:rsidRPr="0049249A">
                    <w:t>For more information</w:t>
                  </w:r>
                  <w:r>
                    <w:t>,</w:t>
                  </w:r>
                  <w:r w:rsidRPr="0049249A">
                    <w:t xml:space="preserve"> please contact </w:t>
                  </w:r>
                  <w:hyperlink r:id="rId9" w:history="1">
                    <w:r w:rsidRPr="0049249A">
                      <w:rPr>
                        <w:rStyle w:val="Hyperlink"/>
                      </w:rPr>
                      <w:t>volunteering@ironbridge.org.uk</w:t>
                    </w:r>
                  </w:hyperlink>
                  <w:r w:rsidRPr="0049249A">
                    <w:t xml:space="preserve"> or visit our website to fill in a Volunteer Enquiry Form.</w:t>
                  </w:r>
                  <w:r>
                    <w:t xml:space="preserve"> </w:t>
                  </w:r>
                </w:p>
                <w:p w14:paraId="74365F25" w14:textId="77777777" w:rsidR="004B4EB7" w:rsidRDefault="004B4EB7" w:rsidP="004B4EB7">
                  <w:pPr>
                    <w:ind w:left="226"/>
                    <w:jc w:val="both"/>
                  </w:pPr>
                </w:p>
                <w:p w14:paraId="64ECFBC3" w14:textId="77777777" w:rsidR="004B4EB7" w:rsidRDefault="004B4EB7" w:rsidP="004B4EB7">
                  <w:pPr>
                    <w:ind w:left="226"/>
                    <w:jc w:val="both"/>
                  </w:pPr>
                  <w:r w:rsidRPr="00985D17">
                    <w:t>We are committed to equality of opportunity for al staff and applications from individuals are encouraged regardless of age, disability, sex, gender reassignment, sexual orientation, pregnancy and maternity, race, religion or belief and marriage and civil partnerships.</w:t>
                  </w:r>
                </w:p>
                <w:p w14:paraId="72834247" w14:textId="77777777" w:rsidR="004B4EB7" w:rsidRDefault="004B4EB7" w:rsidP="004B4EB7">
                  <w:pPr>
                    <w:ind w:left="226"/>
                    <w:jc w:val="both"/>
                  </w:pPr>
                </w:p>
                <w:p w14:paraId="309280D9" w14:textId="77777777" w:rsidR="004B4EB7" w:rsidRDefault="004B4EB7" w:rsidP="004B4EB7">
                  <w:pPr>
                    <w:ind w:left="226"/>
                    <w:jc w:val="both"/>
                  </w:pPr>
                  <w:r>
                    <w:t>This role description is subject to periodic review.</w:t>
                  </w:r>
                </w:p>
                <w:p w14:paraId="32EE25DF" w14:textId="752FACA2" w:rsidR="004B4EB7" w:rsidRDefault="004B4EB7">
                  <w:pPr>
                    <w:spacing w:before="285"/>
                    <w:ind w:left="226"/>
                    <w:rPr>
                      <w:color w:val="231F20"/>
                      <w:spacing w:val="-2"/>
                      <w:sz w:val="24"/>
                    </w:rPr>
                  </w:pPr>
                </w:p>
                <w:p w14:paraId="40FEADC6" w14:textId="77777777" w:rsidR="004B4EB7" w:rsidRDefault="004B4EB7">
                  <w:pPr>
                    <w:spacing w:before="285"/>
                    <w:ind w:left="226"/>
                    <w:rPr>
                      <w:color w:val="000000"/>
                      <w:sz w:val="24"/>
                    </w:rPr>
                  </w:pPr>
                </w:p>
              </w:txbxContent>
            </v:textbox>
            <w10:wrap type="topAndBottom" anchorx="page"/>
          </v:shape>
        </w:pict>
      </w:r>
      <w:r>
        <w:pict w14:anchorId="156543F1">
          <v:group id="docshapegroup9" o:spid="_x0000_s1026" style="position:absolute;margin-left:28.35pt;margin-top:642.95pt;width:538.6pt;height:70.7pt;z-index:-15724544;mso-wrap-distance-left:0;mso-wrap-distance-right:0;mso-position-horizontal-relative:page" coordorigin="567,12859" coordsize="10772,1414">
            <v:rect id="docshape10" o:spid="_x0000_s1029" style="position:absolute;left:566;top:12858;width:10772;height:1414" fillcolor="#79222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8" type="#_x0000_t75" style="position:absolute;left:4778;top:13266;width:2348;height:596">
              <v:imagedata r:id="rId10" o:title=""/>
            </v:shape>
            <v:shape id="docshape12" o:spid="_x0000_s1027" type="#_x0000_t202" style="position:absolute;left:566;top:12858;width:10772;height:1414" filled="f" stroked="f">
              <v:textbox inset="0,0,0,0">
                <w:txbxContent>
                  <w:p w14:paraId="5189C9AB" w14:textId="77777777" w:rsidR="00904BB9" w:rsidRDefault="00904BB9">
                    <w:pPr>
                      <w:spacing w:before="7"/>
                      <w:rPr>
                        <w:rFonts w:ascii="Times New Roman"/>
                        <w:sz w:val="44"/>
                      </w:rPr>
                    </w:pPr>
                  </w:p>
                  <w:p w14:paraId="2E0A9657" w14:textId="77777777" w:rsidR="00904BB9" w:rsidRDefault="004B4EB7">
                    <w:pPr>
                      <w:tabs>
                        <w:tab w:val="left" w:pos="8128"/>
                      </w:tabs>
                      <w:ind w:left="508"/>
                      <w:rPr>
                        <w:b/>
                        <w:sz w:val="28"/>
                      </w:rPr>
                    </w:pPr>
                    <w:r>
                      <w:rPr>
                        <w:b/>
                        <w:color w:val="FFFFFF"/>
                        <w:spacing w:val="-2"/>
                        <w:sz w:val="28"/>
                      </w:rPr>
                      <w:t>ironbridge.org.uk</w:t>
                    </w:r>
                    <w:r>
                      <w:rPr>
                        <w:b/>
                        <w:color w:val="FFFFFF"/>
                        <w:sz w:val="28"/>
                      </w:rPr>
                      <w:tab/>
                      <w:t>01952</w:t>
                    </w:r>
                    <w:r>
                      <w:rPr>
                        <w:b/>
                        <w:color w:val="FFFFFF"/>
                        <w:spacing w:val="-2"/>
                        <w:sz w:val="28"/>
                      </w:rPr>
                      <w:t xml:space="preserve"> 435919</w:t>
                    </w:r>
                  </w:p>
                </w:txbxContent>
              </v:textbox>
            </v:shape>
            <w10:wrap type="topAndBottom" anchorx="page"/>
          </v:group>
        </w:pict>
      </w:r>
    </w:p>
    <w:p w14:paraId="73DB43D7" w14:textId="77777777" w:rsidR="00904BB9" w:rsidRDefault="00904BB9">
      <w:pPr>
        <w:pStyle w:val="BodyText"/>
        <w:spacing w:before="1"/>
        <w:ind w:left="0"/>
        <w:rPr>
          <w:rFonts w:ascii="Times New Roman"/>
          <w:b w:val="0"/>
          <w:sz w:val="9"/>
        </w:rPr>
      </w:pPr>
    </w:p>
    <w:p w14:paraId="3DC67EAD" w14:textId="77777777" w:rsidR="00904BB9" w:rsidRDefault="00904BB9">
      <w:pPr>
        <w:pStyle w:val="BodyText"/>
        <w:spacing w:before="1"/>
        <w:ind w:left="0"/>
        <w:rPr>
          <w:rFonts w:ascii="Times New Roman"/>
          <w:b w:val="0"/>
          <w:sz w:val="9"/>
        </w:rPr>
      </w:pPr>
    </w:p>
    <w:p w14:paraId="02F67829" w14:textId="77777777" w:rsidR="00904BB9" w:rsidRDefault="00904BB9">
      <w:pPr>
        <w:pStyle w:val="BodyText"/>
        <w:spacing w:before="2"/>
        <w:ind w:left="0"/>
        <w:rPr>
          <w:rFonts w:ascii="Times New Roman"/>
          <w:b w:val="0"/>
          <w:sz w:val="10"/>
        </w:rPr>
      </w:pPr>
    </w:p>
    <w:p w14:paraId="446C710B" w14:textId="77777777" w:rsidR="00904BB9" w:rsidRDefault="00904BB9">
      <w:pPr>
        <w:pStyle w:val="BodyText"/>
        <w:spacing w:before="2"/>
        <w:ind w:left="0"/>
        <w:rPr>
          <w:rFonts w:ascii="Times New Roman"/>
          <w:b w:val="0"/>
          <w:sz w:val="10"/>
        </w:rPr>
      </w:pPr>
    </w:p>
    <w:sectPr w:rsidR="00904BB9">
      <w:type w:val="continuous"/>
      <w:pgSz w:w="11910" w:h="16840"/>
      <w:pgMar w:top="54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7EB8"/>
    <w:multiLevelType w:val="hybridMultilevel"/>
    <w:tmpl w:val="59F8DB94"/>
    <w:lvl w:ilvl="0" w:tplc="08090001">
      <w:start w:val="1"/>
      <w:numFmt w:val="bullet"/>
      <w:lvlText w:val=""/>
      <w:lvlJc w:val="left"/>
      <w:pPr>
        <w:ind w:left="946" w:hanging="360"/>
      </w:pPr>
      <w:rPr>
        <w:rFonts w:ascii="Symbol" w:hAnsi="Symbol" w:hint="default"/>
      </w:rPr>
    </w:lvl>
    <w:lvl w:ilvl="1" w:tplc="08090003" w:tentative="1">
      <w:start w:val="1"/>
      <w:numFmt w:val="bullet"/>
      <w:lvlText w:val="o"/>
      <w:lvlJc w:val="left"/>
      <w:pPr>
        <w:ind w:left="1666" w:hanging="360"/>
      </w:pPr>
      <w:rPr>
        <w:rFonts w:ascii="Courier New" w:hAnsi="Courier New" w:cs="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cs="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cs="Courier New" w:hint="default"/>
      </w:rPr>
    </w:lvl>
    <w:lvl w:ilvl="8" w:tplc="08090005" w:tentative="1">
      <w:start w:val="1"/>
      <w:numFmt w:val="bullet"/>
      <w:lvlText w:val=""/>
      <w:lvlJc w:val="left"/>
      <w:pPr>
        <w:ind w:left="6706" w:hanging="360"/>
      </w:pPr>
      <w:rPr>
        <w:rFonts w:ascii="Wingdings" w:hAnsi="Wingdings" w:hint="default"/>
      </w:rPr>
    </w:lvl>
  </w:abstractNum>
  <w:num w:numId="1" w16cid:durableId="462966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04BB9"/>
    <w:rsid w:val="00170477"/>
    <w:rsid w:val="00262A78"/>
    <w:rsid w:val="004B4EB7"/>
    <w:rsid w:val="007E74B8"/>
    <w:rsid w:val="00904BB9"/>
    <w:rsid w:val="00AA36F3"/>
    <w:rsid w:val="00BA4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6DC16AA8"/>
  <w15:docId w15:val="{F05FF94F-6D37-4036-B7D0-DABAF087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1"/>
      <w:ind w:left="226"/>
    </w:pPr>
    <w:rPr>
      <w:b/>
      <w:bCs/>
      <w:sz w:val="28"/>
      <w:szCs w:val="28"/>
    </w:rPr>
  </w:style>
  <w:style w:type="paragraph" w:styleId="Title">
    <w:name w:val="Title"/>
    <w:basedOn w:val="Normal"/>
    <w:uiPriority w:val="10"/>
    <w:qFormat/>
    <w:pPr>
      <w:spacing w:before="220"/>
      <w:ind w:left="2214" w:right="2214"/>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B4E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volunteering@ironbrid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DC135993C3644C846E96CE7D363D42" ma:contentTypeVersion="16" ma:contentTypeDescription="Create a new document." ma:contentTypeScope="" ma:versionID="aae5579d0c1071a31e38cf58a04eaa1c">
  <xsd:schema xmlns:xsd="http://www.w3.org/2001/XMLSchema" xmlns:xs="http://www.w3.org/2001/XMLSchema" xmlns:p="http://schemas.microsoft.com/office/2006/metadata/properties" xmlns:ns3="cd4a6a12-836e-4217-b0b4-58c8956cc854" xmlns:ns4="6cc929de-6790-462c-a01e-f5e5457c6ee0" targetNamespace="http://schemas.microsoft.com/office/2006/metadata/properties" ma:root="true" ma:fieldsID="d9ecc990978889acbcefef388bda54a9" ns3:_="" ns4:_="">
    <xsd:import namespace="cd4a6a12-836e-4217-b0b4-58c8956cc854"/>
    <xsd:import namespace="6cc929de-6790-462c-a01e-f5e5457c6e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a6a12-836e-4217-b0b4-58c8956cc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929de-6790-462c-a01e-f5e5457c6e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cc929de-6790-462c-a01e-f5e5457c6ee0">
      <UserInfo>
        <DisplayName>Justine Ranson</DisplayName>
        <AccountId>65</AccountId>
        <AccountType/>
      </UserInfo>
      <UserInfo>
        <DisplayName>Lauren Collier</DisplayName>
        <AccountId>62</AccountId>
        <AccountType/>
      </UserInfo>
      <UserInfo>
        <DisplayName>Amanda Phillipson</DisplayName>
        <AccountId>29</AccountId>
        <AccountType/>
      </UserInfo>
    </SharedWithUsers>
    <_activity xmlns="cd4a6a12-836e-4217-b0b4-58c8956cc854" xsi:nil="true"/>
  </documentManagement>
</p:properties>
</file>

<file path=customXml/itemProps1.xml><?xml version="1.0" encoding="utf-8"?>
<ds:datastoreItem xmlns:ds="http://schemas.openxmlformats.org/officeDocument/2006/customXml" ds:itemID="{D2BA9F95-4448-4666-B817-68417D1A0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a6a12-836e-4217-b0b4-58c8956cc854"/>
    <ds:schemaRef ds:uri="6cc929de-6790-462c-a01e-f5e5457c6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29932-1713-4E25-9ED9-F1FFC5589E15}">
  <ds:schemaRefs>
    <ds:schemaRef ds:uri="http://schemas.openxmlformats.org/officeDocument/2006/bibliography"/>
  </ds:schemaRefs>
</ds:datastoreItem>
</file>

<file path=customXml/itemProps3.xml><?xml version="1.0" encoding="utf-8"?>
<ds:datastoreItem xmlns:ds="http://schemas.openxmlformats.org/officeDocument/2006/customXml" ds:itemID="{22168239-EA59-4024-97D5-0BC94633D8CC}">
  <ds:schemaRefs>
    <ds:schemaRef ds:uri="http://schemas.microsoft.com/sharepoint/v3/contenttype/forms"/>
  </ds:schemaRefs>
</ds:datastoreItem>
</file>

<file path=customXml/itemProps4.xml><?xml version="1.0" encoding="utf-8"?>
<ds:datastoreItem xmlns:ds="http://schemas.openxmlformats.org/officeDocument/2006/customXml" ds:itemID="{F8A5B4A1-3ED5-4ED2-A2E0-A4DC02D2259C}">
  <ds:schemaRefs>
    <ds:schemaRef ds:uri="http://schemas.openxmlformats.org/package/2006/metadata/core-properties"/>
    <ds:schemaRef ds:uri="http://schemas.microsoft.com/office/infopath/2007/PartnerControls"/>
    <ds:schemaRef ds:uri="http://purl.org/dc/terms/"/>
    <ds:schemaRef ds:uri="http://purl.org/dc/elements/1.1/"/>
    <ds:schemaRef ds:uri="6cc929de-6790-462c-a01e-f5e5457c6ee0"/>
    <ds:schemaRef ds:uri="http://www.w3.org/XML/1998/namespace"/>
    <ds:schemaRef ds:uri="http://schemas.microsoft.com/office/2006/documentManagement/types"/>
    <ds:schemaRef ds:uri="cd4a6a12-836e-4217-b0b4-58c8956cc85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Words>
  <Characters>36</Characters>
  <Application>Microsoft Office Word</Application>
  <DocSecurity>4</DocSecurity>
  <Lines>1</Lines>
  <Paragraphs>1</Paragraphs>
  <ScaleCrop>false</ScaleCrop>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Lesley Walker</cp:lastModifiedBy>
  <cp:revision>2</cp:revision>
  <dcterms:created xsi:type="dcterms:W3CDTF">2023-08-01T15:22:00Z</dcterms:created>
  <dcterms:modified xsi:type="dcterms:W3CDTF">2023-08-01T15:22:00Z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Adobe InDesign 18.1 (Windows)</vt:lpwstr>
  </property>
  <property fmtid="{D5CDD505-2E9C-101B-9397-08002B2CF9AE}" pid="4" name="LastSaved">
    <vt:filetime>2023-03-09T00:00:00Z</vt:filetime>
  </property>
  <property fmtid="{D5CDD505-2E9C-101B-9397-08002B2CF9AE}" pid="5" name="Producer">
    <vt:lpwstr>Adobe PDF Library 17.0</vt:lpwstr>
  </property>
  <property fmtid="{D5CDD505-2E9C-101B-9397-08002B2CF9AE}" pid="6" name="ContentTypeId">
    <vt:lpwstr>0x010100E9DC135993C3644C846E96CE7D363D42</vt:lpwstr>
  </property>
  <property fmtid="{D5CDD505-2E9C-101B-9397-08002B2CF9AE}" pid="7" name="MediaServiceImageTags">
    <vt:lpwstr/>
  </property>
</Properties>
</file>